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EEF2F" w14:textId="77777777" w:rsidR="003B2D2A" w:rsidRDefault="003B2D2A" w:rsidP="003B2D2A">
      <w:pPr>
        <w:pStyle w:val="NormalWeb"/>
      </w:pPr>
      <w:r>
        <w:rPr>
          <w:rStyle w:val="Strong"/>
        </w:rPr>
        <w:t>Greetings Sherman Families and Community: </w:t>
      </w:r>
    </w:p>
    <w:p w14:paraId="54CA7E98" w14:textId="77777777" w:rsidR="003B2D2A" w:rsidRDefault="003B2D2A" w:rsidP="003B2D2A">
      <w:pPr>
        <w:pStyle w:val="NormalWeb"/>
      </w:pPr>
      <w:r>
        <w:t>Fall is here!  I hope you are enjoying the cooler temperatures.  Pertinent updates are below. </w:t>
      </w:r>
    </w:p>
    <w:p w14:paraId="7767609D" w14:textId="77777777" w:rsidR="003B2D2A" w:rsidRDefault="003B2D2A" w:rsidP="003B2D2A">
      <w:pPr>
        <w:pStyle w:val="NormalWeb"/>
      </w:pPr>
      <w:r>
        <w:rPr>
          <w:rStyle w:val="Strong"/>
        </w:rPr>
        <w:t xml:space="preserve">JACKETS: </w:t>
      </w:r>
      <w:r>
        <w:t>A quick reminder to send your students with a jacket each day with their name written inside.  We go outside for recess even in the rain, and a jacket is important for those unexpected rain showers.  </w:t>
      </w:r>
    </w:p>
    <w:p w14:paraId="53F25E3F" w14:textId="77777777" w:rsidR="003B2D2A" w:rsidRDefault="003B2D2A" w:rsidP="003B2D2A">
      <w:pPr>
        <w:pStyle w:val="NormalWeb"/>
      </w:pPr>
      <w:r>
        <w:rPr>
          <w:rStyle w:val="Strong"/>
        </w:rPr>
        <w:t>STUDENT LAPTOPS:</w:t>
      </w:r>
      <w:r>
        <w:t>  Families, just a friendly reminder about the importance of bringing your laptop each day and making sure it is charged each evening.</w:t>
      </w:r>
    </w:p>
    <w:p w14:paraId="1416706E" w14:textId="77777777" w:rsidR="003B2D2A" w:rsidRDefault="003B2D2A" w:rsidP="003B2D2A">
      <w:pPr>
        <w:pStyle w:val="NormalWeb"/>
      </w:pPr>
      <w:r>
        <w:rPr>
          <w:b/>
          <w:bCs/>
        </w:rPr>
        <w:t>PICTURE DAY:</w:t>
      </w:r>
      <w:r>
        <w:t xml:space="preserve"> Friday, October 1</w:t>
      </w:r>
      <w:r>
        <w:rPr>
          <w:vertAlign w:val="superscript"/>
        </w:rPr>
        <w:t>st</w:t>
      </w:r>
      <w:r>
        <w:t xml:space="preserve"> is Sherman’s Picture Day.  Order forms are coming home with your students if they haven’t already, or you can go to leosphotography.com to order online.  Use school code FAL193538.</w:t>
      </w:r>
    </w:p>
    <w:p w14:paraId="3BE3E1C3" w14:textId="77777777" w:rsidR="003B2D2A" w:rsidRDefault="003B2D2A" w:rsidP="003B2D2A">
      <w:pPr>
        <w:pStyle w:val="NormalWeb"/>
      </w:pPr>
      <w:r>
        <w:rPr>
          <w:rStyle w:val="Strong"/>
        </w:rPr>
        <w:t xml:space="preserve">DATA DAY: </w:t>
      </w:r>
      <w:r>
        <w:t>Just a reminder that Friday, October 8th is a non-school day for all students.  Staff will be here in training for the entirety of that day.</w:t>
      </w:r>
    </w:p>
    <w:p w14:paraId="3058B95A" w14:textId="77777777" w:rsidR="003B2D2A" w:rsidRDefault="003B2D2A" w:rsidP="003B2D2A">
      <w:pPr>
        <w:pStyle w:val="NormalWeb"/>
      </w:pPr>
      <w:r>
        <w:rPr>
          <w:rStyle w:val="Strong"/>
        </w:rPr>
        <w:t>CONFERENCES:</w:t>
      </w:r>
      <w:r>
        <w:t xml:space="preserve"> Elementary conferences are </w:t>
      </w:r>
      <w:proofErr w:type="spellStart"/>
      <w:r>
        <w:t>Ocotober</w:t>
      </w:r>
      <w:proofErr w:type="spellEnd"/>
      <w:r>
        <w:t> 13th - 15th.  All three of these days are an early release @ 12:15</w:t>
      </w:r>
      <w:proofErr w:type="gramStart"/>
      <w:r>
        <w:t>.  Teachers</w:t>
      </w:r>
      <w:proofErr w:type="gramEnd"/>
      <w:r>
        <w:t xml:space="preserve"> will be reaching out to you soon to set up your conference time.</w:t>
      </w:r>
    </w:p>
    <w:p w14:paraId="56CB7E6C" w14:textId="77777777" w:rsidR="003B2D2A" w:rsidRDefault="003B2D2A" w:rsidP="003B2D2A">
      <w:pPr>
        <w:pStyle w:val="NormalWeb"/>
      </w:pPr>
      <w:r>
        <w:rPr>
          <w:rStyle w:val="Strong"/>
        </w:rPr>
        <w:t>BEYOND THE BELL COACHING</w:t>
      </w:r>
      <w:r>
        <w:t xml:space="preserve">: With Beyond the Bell after school in full swing, Metro Parks Tacoma (MPT) is looking for high school intern coaches or parents or TPS staff to step up and support. We have over 200 kids without a coach right now and some of them are here at Sherman. Metro Parks has a paid position as a Youth Coaching Instructor Lead (job description attached) for parents to help with the interns and school locations after school.  Youth Sports Coaching Instructor Lead would assist with high school intern coaches and be a lead at the school to help with check in and out the </w:t>
      </w:r>
      <w:proofErr w:type="gramStart"/>
      <w:r>
        <w:t>participants, and</w:t>
      </w:r>
      <w:proofErr w:type="gramEnd"/>
      <w:r>
        <w:t xml:space="preserve"> help with practices and games.  You can apply online </w:t>
      </w:r>
      <w:hyperlink r:id="rId5" w:history="1">
        <w:r>
          <w:rPr>
            <w:rStyle w:val="Hyperlink"/>
          </w:rPr>
          <w:t>via this link. </w:t>
        </w:r>
      </w:hyperlink>
    </w:p>
    <w:p w14:paraId="57BDCF13" w14:textId="77777777" w:rsidR="003B2D2A" w:rsidRDefault="003B2D2A" w:rsidP="003B2D2A">
      <w:pPr>
        <w:pStyle w:val="NormalWeb"/>
      </w:pPr>
      <w:r>
        <w:rPr>
          <w:rStyle w:val="Strong"/>
        </w:rPr>
        <w:t>WHEN TO KEEP YOUR CHILD HOME</w:t>
      </w:r>
      <w:r>
        <w:t>: </w:t>
      </w:r>
      <w:r>
        <w:rPr>
          <w:sz w:val="24"/>
          <w:szCs w:val="24"/>
        </w:rPr>
        <w:t>I know we’re all doing our best to keep our children healthy as we get back to our school routine. A key part in keeping our entire school community healthy is keeping kids home when they’re sick.</w:t>
      </w:r>
      <w:r>
        <w:rPr>
          <w:sz w:val="24"/>
          <w:szCs w:val="24"/>
        </w:rPr>
        <w:br/>
        <w:t>If your child has ANY of these symptoms, they should stay home from school and call our main office at 2353-571-5488 to let us know and we'll work with you.</w:t>
      </w:r>
    </w:p>
    <w:p w14:paraId="27BDDD93" w14:textId="77777777" w:rsidR="003B2D2A" w:rsidRDefault="003B2D2A" w:rsidP="003B2D2A">
      <w:pPr>
        <w:numPr>
          <w:ilvl w:val="0"/>
          <w:numId w:val="1"/>
        </w:numPr>
        <w:spacing w:before="100" w:beforeAutospacing="1"/>
      </w:pPr>
      <w:r>
        <w:rPr>
          <w:sz w:val="24"/>
          <w:szCs w:val="24"/>
        </w:rPr>
        <w:t>Fever of 100.4 or higher</w:t>
      </w:r>
    </w:p>
    <w:p w14:paraId="39EA29CB" w14:textId="77777777" w:rsidR="003B2D2A" w:rsidRDefault="003B2D2A" w:rsidP="003B2D2A">
      <w:pPr>
        <w:numPr>
          <w:ilvl w:val="0"/>
          <w:numId w:val="1"/>
        </w:numPr>
        <w:spacing w:before="100" w:beforeAutospacing="1"/>
      </w:pPr>
      <w:r>
        <w:rPr>
          <w:sz w:val="24"/>
          <w:szCs w:val="24"/>
        </w:rPr>
        <w:t>Cough</w:t>
      </w:r>
    </w:p>
    <w:p w14:paraId="67521EF8" w14:textId="77777777" w:rsidR="003B2D2A" w:rsidRDefault="003B2D2A" w:rsidP="003B2D2A">
      <w:pPr>
        <w:numPr>
          <w:ilvl w:val="0"/>
          <w:numId w:val="1"/>
        </w:numPr>
        <w:spacing w:before="100" w:beforeAutospacing="1"/>
      </w:pPr>
      <w:r>
        <w:rPr>
          <w:sz w:val="24"/>
          <w:szCs w:val="24"/>
        </w:rPr>
        <w:t>Loss of taste or smell</w:t>
      </w:r>
    </w:p>
    <w:p w14:paraId="547B0235" w14:textId="77777777" w:rsidR="003B2D2A" w:rsidRDefault="003B2D2A" w:rsidP="003B2D2A">
      <w:pPr>
        <w:numPr>
          <w:ilvl w:val="0"/>
          <w:numId w:val="1"/>
        </w:numPr>
        <w:spacing w:before="100" w:beforeAutospacing="1"/>
      </w:pPr>
      <w:r>
        <w:rPr>
          <w:sz w:val="24"/>
          <w:szCs w:val="24"/>
        </w:rPr>
        <w:t>Shortness of breath</w:t>
      </w:r>
    </w:p>
    <w:p w14:paraId="0E109D99" w14:textId="77777777" w:rsidR="003B2D2A" w:rsidRDefault="003B2D2A" w:rsidP="003B2D2A">
      <w:pPr>
        <w:numPr>
          <w:ilvl w:val="0"/>
          <w:numId w:val="1"/>
        </w:numPr>
        <w:spacing w:before="100" w:beforeAutospacing="1"/>
      </w:pPr>
      <w:r>
        <w:rPr>
          <w:sz w:val="24"/>
          <w:szCs w:val="24"/>
        </w:rPr>
        <w:t>Fatigue</w:t>
      </w:r>
    </w:p>
    <w:p w14:paraId="2E7AB11A" w14:textId="77777777" w:rsidR="003B2D2A" w:rsidRDefault="003B2D2A" w:rsidP="003B2D2A">
      <w:pPr>
        <w:numPr>
          <w:ilvl w:val="0"/>
          <w:numId w:val="1"/>
        </w:numPr>
        <w:spacing w:before="100" w:beforeAutospacing="1"/>
      </w:pPr>
      <w:r>
        <w:rPr>
          <w:sz w:val="24"/>
          <w:szCs w:val="24"/>
        </w:rPr>
        <w:t>Headache</w:t>
      </w:r>
    </w:p>
    <w:p w14:paraId="33E906F7" w14:textId="77777777" w:rsidR="003B2D2A" w:rsidRDefault="003B2D2A" w:rsidP="003B2D2A">
      <w:pPr>
        <w:numPr>
          <w:ilvl w:val="0"/>
          <w:numId w:val="1"/>
        </w:numPr>
        <w:spacing w:before="100" w:beforeAutospacing="1"/>
      </w:pPr>
      <w:r>
        <w:rPr>
          <w:sz w:val="24"/>
          <w:szCs w:val="24"/>
        </w:rPr>
        <w:t>Muscle or body aches</w:t>
      </w:r>
    </w:p>
    <w:p w14:paraId="0DBD0760" w14:textId="77777777" w:rsidR="003B2D2A" w:rsidRDefault="003B2D2A" w:rsidP="003B2D2A">
      <w:pPr>
        <w:numPr>
          <w:ilvl w:val="0"/>
          <w:numId w:val="1"/>
        </w:numPr>
        <w:spacing w:before="100" w:beforeAutospacing="1"/>
      </w:pPr>
      <w:r>
        <w:rPr>
          <w:sz w:val="24"/>
          <w:szCs w:val="24"/>
        </w:rPr>
        <w:t>Sore throat</w:t>
      </w:r>
    </w:p>
    <w:p w14:paraId="27D0B8F4" w14:textId="77777777" w:rsidR="003B2D2A" w:rsidRDefault="003B2D2A" w:rsidP="003B2D2A">
      <w:pPr>
        <w:numPr>
          <w:ilvl w:val="0"/>
          <w:numId w:val="1"/>
        </w:numPr>
        <w:spacing w:before="100" w:beforeAutospacing="1"/>
      </w:pPr>
      <w:r>
        <w:rPr>
          <w:sz w:val="24"/>
          <w:szCs w:val="24"/>
        </w:rPr>
        <w:t>Congestion or runny nose</w:t>
      </w:r>
    </w:p>
    <w:p w14:paraId="0D5442A2" w14:textId="77777777" w:rsidR="003B2D2A" w:rsidRDefault="003B2D2A" w:rsidP="003B2D2A">
      <w:pPr>
        <w:numPr>
          <w:ilvl w:val="0"/>
          <w:numId w:val="1"/>
        </w:numPr>
        <w:spacing w:before="100" w:beforeAutospacing="1"/>
      </w:pPr>
      <w:r>
        <w:rPr>
          <w:sz w:val="24"/>
          <w:szCs w:val="24"/>
        </w:rPr>
        <w:t>Nausea or vomiting</w:t>
      </w:r>
    </w:p>
    <w:p w14:paraId="748CFA18" w14:textId="77777777" w:rsidR="003B2D2A" w:rsidRDefault="003B2D2A" w:rsidP="003B2D2A">
      <w:pPr>
        <w:numPr>
          <w:ilvl w:val="0"/>
          <w:numId w:val="1"/>
        </w:numPr>
        <w:spacing w:before="100" w:beforeAutospacing="1"/>
      </w:pPr>
      <w:r>
        <w:rPr>
          <w:sz w:val="24"/>
          <w:szCs w:val="24"/>
        </w:rPr>
        <w:t>Diarrhea</w:t>
      </w:r>
    </w:p>
    <w:p w14:paraId="5F63623A" w14:textId="77777777" w:rsidR="003B2D2A" w:rsidRDefault="003B2D2A" w:rsidP="003B2D2A">
      <w:pPr>
        <w:pStyle w:val="NormalWeb"/>
        <w:spacing w:after="0" w:afterAutospacing="0"/>
      </w:pPr>
      <w:r>
        <w:rPr>
          <w:sz w:val="24"/>
          <w:szCs w:val="24"/>
        </w:rPr>
        <w:lastRenderedPageBreak/>
        <w:t>When they can return to school is based on their specific symptoms. Please see the</w:t>
      </w:r>
      <w:hyperlink r:id="rId6" w:history="1">
        <w:r>
          <w:rPr>
            <w:rStyle w:val="Hyperlink"/>
            <w:sz w:val="24"/>
            <w:szCs w:val="24"/>
          </w:rPr>
          <w:t xml:space="preserve"> flowchart created by the Tacoma-Pierce County Health Department</w:t>
        </w:r>
      </w:hyperlink>
      <w:r>
        <w:rPr>
          <w:sz w:val="24"/>
          <w:szCs w:val="24"/>
        </w:rPr>
        <w:t xml:space="preserve"> to understand the steps to follow when your child shows any of the symptoms listed above. </w:t>
      </w:r>
    </w:p>
    <w:p w14:paraId="02BC407D" w14:textId="77777777" w:rsidR="003B2D2A" w:rsidRDefault="003B2D2A" w:rsidP="003B2D2A">
      <w:pPr>
        <w:pStyle w:val="NormalWeb"/>
        <w:spacing w:after="0" w:afterAutospacing="0"/>
      </w:pPr>
      <w:r>
        <w:t> </w:t>
      </w:r>
    </w:p>
    <w:p w14:paraId="0B02A0BA" w14:textId="77777777" w:rsidR="003B2D2A" w:rsidRDefault="003B2D2A" w:rsidP="003B2D2A">
      <w:pPr>
        <w:pStyle w:val="NormalWeb"/>
        <w:spacing w:after="0" w:afterAutospacing="0"/>
      </w:pPr>
      <w:r>
        <w:rPr>
          <w:sz w:val="24"/>
          <w:szCs w:val="24"/>
        </w:rPr>
        <w:t>Wishing you a great first full week of fall!</w:t>
      </w:r>
    </w:p>
    <w:p w14:paraId="7EDCC494" w14:textId="77777777" w:rsidR="003B2D2A" w:rsidRDefault="003B2D2A" w:rsidP="003B2D2A">
      <w:pPr>
        <w:pStyle w:val="NormalWeb"/>
        <w:spacing w:after="0" w:afterAutospacing="0"/>
      </w:pPr>
      <w:r>
        <w:rPr>
          <w:sz w:val="24"/>
          <w:szCs w:val="24"/>
        </w:rPr>
        <w:t>Sincerely,</w:t>
      </w:r>
    </w:p>
    <w:p w14:paraId="766E5DC2" w14:textId="77777777" w:rsidR="003B2D2A" w:rsidRDefault="003B2D2A" w:rsidP="003B2D2A">
      <w:pPr>
        <w:pStyle w:val="NormalWeb"/>
        <w:spacing w:after="0" w:afterAutospacing="0"/>
      </w:pPr>
      <w:r>
        <w:rPr>
          <w:sz w:val="24"/>
          <w:szCs w:val="24"/>
        </w:rPr>
        <w:t>Christian Jordan</w:t>
      </w:r>
    </w:p>
    <w:p w14:paraId="030FE413" w14:textId="77777777" w:rsidR="003B2D2A" w:rsidRDefault="003B2D2A" w:rsidP="003B2D2A">
      <w:pPr>
        <w:pStyle w:val="NormalWeb"/>
        <w:spacing w:after="0" w:afterAutospacing="0"/>
      </w:pPr>
      <w:r>
        <w:t>Principal</w:t>
      </w:r>
    </w:p>
    <w:p w14:paraId="13AD657A" w14:textId="77777777" w:rsidR="003B2D2A" w:rsidRDefault="003B2D2A" w:rsidP="003B2D2A">
      <w:pPr>
        <w:pStyle w:val="NormalWeb"/>
        <w:spacing w:after="0" w:afterAutospacing="0"/>
      </w:pPr>
      <w:r>
        <w:t>Sherman STEAM Elementary</w:t>
      </w:r>
    </w:p>
    <w:p w14:paraId="6AB5E572" w14:textId="77777777" w:rsidR="005F3D06" w:rsidRDefault="005F3D06"/>
    <w:sectPr w:rsidR="005F3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D20D92"/>
    <w:multiLevelType w:val="multilevel"/>
    <w:tmpl w:val="8BDE6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2A"/>
    <w:rsid w:val="003B2D2A"/>
    <w:rsid w:val="005F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03D5"/>
  <w15:chartTrackingRefBased/>
  <w15:docId w15:val="{EE4D95ED-C1ED-4CC6-82CC-94D19D35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D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2D2A"/>
    <w:rPr>
      <w:color w:val="0000FF"/>
      <w:u w:val="single"/>
    </w:rPr>
  </w:style>
  <w:style w:type="paragraph" w:styleId="NormalWeb">
    <w:name w:val="Normal (Web)"/>
    <w:basedOn w:val="Normal"/>
    <w:uiPriority w:val="99"/>
    <w:semiHidden/>
    <w:unhideWhenUsed/>
    <w:rsid w:val="003B2D2A"/>
    <w:pPr>
      <w:spacing w:before="100" w:beforeAutospacing="1" w:after="100" w:afterAutospacing="1"/>
    </w:pPr>
  </w:style>
  <w:style w:type="character" w:styleId="Strong">
    <w:name w:val="Strong"/>
    <w:basedOn w:val="DefaultParagraphFont"/>
    <w:uiPriority w:val="22"/>
    <w:qFormat/>
    <w:rsid w:val="003B2D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7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lEzrZTrRBfYCLktiIUH8Ug~~/AAAAAQA~/RgRjMi82P0RIaHR0cHM6Ly93d3cudHBjaGQub3JnL2hvbWUvc2hvd3B1Ymxpc2hlZGRvY3VtZW50Lzk1MDEvNjM3NjcyMTY5MjEyMTcwMDAwVwdzY2hvb2xtQgphS7b7UGE38wA-UhhzcGFza2V0QHRhY29tYS5rMTIud2EudXNYBAAAAAE~" TargetMode="External"/><Relationship Id="rId5" Type="http://schemas.openxmlformats.org/officeDocument/2006/relationships/hyperlink" Target="http://track.spe.schoolmessenger.com/f/a/Q68HV179i8dHUOesijHeAw~~/AAAAAQA~/RgRjMi82P0R3aHR0cHM6Ly93d3cuZ292ZXJubWVudGpvYnMuY29tL2NhcmVlcnMvbWV0cm9wYXJrc3RhY29tYS9qb2JzLzMyMTI0NTIvcmVjcmVhdGlvbi1sZWFkZXIteW91dGgtc3BvcnRzLWNvYWNoaW5nLWluc3RydWN0b3JXB3NjaG9vbG1CCmFLtvtQYTfzAD5SGHNwYXNrZXRAdGFjb21hLmsxMi53YS51c1gEAAAAA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2765</Characters>
  <Application>Microsoft Office Word</Application>
  <DocSecurity>0</DocSecurity>
  <Lines>23</Lines>
  <Paragraphs>6</Paragraphs>
  <ScaleCrop>false</ScaleCrop>
  <Company>Tacoma Public Schools</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PASKETT</dc:creator>
  <cp:keywords/>
  <dc:description/>
  <cp:lastModifiedBy>SARAH PASKETT</cp:lastModifiedBy>
  <cp:revision>1</cp:revision>
  <dcterms:created xsi:type="dcterms:W3CDTF">2021-09-27T16:34:00Z</dcterms:created>
  <dcterms:modified xsi:type="dcterms:W3CDTF">2021-09-27T16:35:00Z</dcterms:modified>
</cp:coreProperties>
</file>